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1A19D8E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6645B7">
        <w:rPr>
          <w:rStyle w:val="Strong"/>
          <w:rFonts w:asciiTheme="minorHAnsi" w:hAnsiTheme="minorHAnsi" w:cstheme="minorHAnsi"/>
          <w:lang w:val="en-GB"/>
        </w:rPr>
        <w:t>23-W00</w:t>
      </w:r>
      <w:r w:rsidR="000C7C0A">
        <w:rPr>
          <w:rStyle w:val="Strong"/>
          <w:rFonts w:asciiTheme="minorHAnsi" w:hAnsiTheme="minorHAnsi" w:cstheme="minorHAnsi"/>
          <w:lang w:val="en-GB"/>
        </w:rPr>
        <w:t>5-25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6704EE25" w14:textId="229F7249" w:rsidR="004E771B" w:rsidRDefault="004E771B" w:rsidP="00C44890">
      <w:pPr>
        <w:rPr>
          <w:lang w:val="en-GB"/>
        </w:rPr>
      </w:pPr>
      <w:r>
        <w:rPr>
          <w:lang w:val="en-GB"/>
        </w:rPr>
        <w:t>Improvement</w:t>
      </w:r>
      <w:r w:rsidR="001F4610">
        <w:rPr>
          <w:lang w:val="en-GB"/>
        </w:rPr>
        <w:t xml:space="preserve"> and Upgrade</w:t>
      </w:r>
      <w:r>
        <w:rPr>
          <w:lang w:val="en-GB"/>
        </w:rPr>
        <w:t xml:space="preserve"> to MOE General Land Use Plan</w:t>
      </w:r>
    </w:p>
    <w:p w14:paraId="4CDD16E9" w14:textId="25451A7E" w:rsidR="004E771B" w:rsidRPr="00B0535A" w:rsidRDefault="004E771B" w:rsidP="00C44890">
      <w:pPr>
        <w:rPr>
          <w:lang w:val="en-GB"/>
        </w:rPr>
      </w:pPr>
      <w:r>
        <w:rPr>
          <w:lang w:val="en-GB"/>
        </w:rPr>
        <w:t>Beautification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7307CC9" w:rsidR="00C44890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  <w:r w:rsidR="00C644B3">
        <w:rPr>
          <w:lang w:val="en-GB"/>
        </w:rPr>
        <w:t xml:space="preserve"> Please refer to template 2:</w:t>
      </w:r>
      <w:r w:rsidR="00C644B3" w:rsidRPr="00C644B3">
        <w:rPr>
          <w:lang w:val="en-GB"/>
        </w:rPr>
        <w:t xml:space="preserve"> </w:t>
      </w:r>
      <w:r w:rsidR="00C644B3" w:rsidRPr="00C644B3">
        <w:rPr>
          <w:b/>
          <w:bCs/>
          <w:lang w:val="en-GB"/>
        </w:rPr>
        <w:t>“Instructions on how to submit a Proposal</w:t>
      </w:r>
      <w:r w:rsidR="00C644B3">
        <w:rPr>
          <w:lang w:val="en-GB"/>
        </w:rPr>
        <w:t>” for full details of the required documents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27C38AB1" w14:textId="50263874" w:rsidR="004E771B" w:rsidRPr="00B0535A" w:rsidRDefault="004E771B" w:rsidP="004E771B">
      <w:pPr>
        <w:rPr>
          <w:lang w:val="en-GB"/>
        </w:rPr>
      </w:pPr>
      <w:bookmarkStart w:id="8" w:name="_Toc419729578"/>
      <w:r>
        <w:rPr>
          <w:lang w:val="en-GB"/>
        </w:rPr>
        <w:t xml:space="preserve">Services </w:t>
      </w:r>
      <w:r w:rsidR="00F609C0">
        <w:rPr>
          <w:lang w:val="en-GB"/>
        </w:rPr>
        <w:t>required</w:t>
      </w:r>
      <w:r>
        <w:rPr>
          <w:lang w:val="en-GB"/>
        </w:rPr>
        <w:t xml:space="preserve"> includes trades in masonry, carpentry</w:t>
      </w:r>
      <w:r w:rsidR="00F609C0">
        <w:rPr>
          <w:lang w:val="en-GB"/>
        </w:rPr>
        <w:t xml:space="preserve"> and</w:t>
      </w:r>
      <w:r>
        <w:rPr>
          <w:lang w:val="en-GB"/>
        </w:rPr>
        <w:t xml:space="preserve"> painting works</w:t>
      </w:r>
    </w:p>
    <w:p w14:paraId="17367821" w14:textId="29DD3B2D" w:rsidR="00C44890" w:rsidRDefault="00272E3F" w:rsidP="00772E21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2733E432" w14:textId="1DAE784E" w:rsidR="004E771B" w:rsidRPr="004E771B" w:rsidRDefault="00F609C0" w:rsidP="004E771B">
      <w:pPr>
        <w:rPr>
          <w:lang w:val="en-GB"/>
        </w:rPr>
      </w:pPr>
      <w:r>
        <w:rPr>
          <w:lang w:val="en-GB"/>
        </w:rPr>
        <w:t>35 days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9715" w:type="dxa"/>
        <w:tblLook w:val="04A0" w:firstRow="1" w:lastRow="0" w:firstColumn="1" w:lastColumn="0" w:noHBand="0" w:noVBand="1"/>
      </w:tblPr>
      <w:tblGrid>
        <w:gridCol w:w="636"/>
        <w:gridCol w:w="4678"/>
        <w:gridCol w:w="2151"/>
        <w:gridCol w:w="2250"/>
      </w:tblGrid>
      <w:tr w:rsidR="00255437" w:rsidRPr="00B0535A" w14:paraId="7BA20976" w14:textId="59B94A2B" w:rsidTr="00722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215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50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57906E0F" w:rsidR="00255437" w:rsidRPr="00B0535A" w:rsidRDefault="00244F44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Site &amp; Ground Preparation</w:t>
            </w:r>
          </w:p>
        </w:tc>
        <w:tc>
          <w:tcPr>
            <w:tcW w:w="2151" w:type="dxa"/>
          </w:tcPr>
          <w:p w14:paraId="7E3C67F5" w14:textId="5C75037F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774E0324" w14:textId="3A7B6733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44F44" w:rsidRPr="00B0535A" w:rsidRDefault="00244F44" w:rsidP="00244F44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1E37205C" w:rsidR="00244F44" w:rsidRPr="00B0535A" w:rsidRDefault="00244F44" w:rsidP="0026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Trenching and Formwork </w:t>
            </w:r>
            <w:r w:rsidR="002672DD">
              <w:rPr>
                <w:lang w:val="en-GB"/>
              </w:rPr>
              <w:t>to footing</w:t>
            </w:r>
          </w:p>
        </w:tc>
        <w:tc>
          <w:tcPr>
            <w:tcW w:w="2151" w:type="dxa"/>
          </w:tcPr>
          <w:p w14:paraId="78733891" w14:textId="01CED045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2B32EE03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4278F09A" w14:textId="5BE1C4CD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44F44" w:rsidRPr="00B0535A" w:rsidRDefault="00244F44" w:rsidP="00244F44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132759CB" w:rsidR="00244F44" w:rsidRPr="00B0535A" w:rsidRDefault="00244F44" w:rsidP="0026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Reinforcing </w:t>
            </w:r>
            <w:r w:rsidR="002672DD">
              <w:rPr>
                <w:lang w:val="en-GB"/>
              </w:rPr>
              <w:t>to footing</w:t>
            </w:r>
          </w:p>
        </w:tc>
        <w:tc>
          <w:tcPr>
            <w:tcW w:w="2151" w:type="dxa"/>
          </w:tcPr>
          <w:p w14:paraId="56EC4DFE" w14:textId="0DC8E416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F47D2E5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02260693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D5205C4" w14:textId="122A8A5A" w:rsidR="00244F44" w:rsidRPr="004C549D" w:rsidRDefault="00244F44" w:rsidP="00244F44">
            <w:pPr>
              <w:rPr>
                <w:b w:val="0"/>
                <w:lang w:val="en-GB"/>
              </w:rPr>
            </w:pPr>
            <w:r w:rsidRPr="004C549D">
              <w:rPr>
                <w:b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3EB3F896" w14:textId="4694D2DE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Placing PVC pipes to footing and Concrete Pouring</w:t>
            </w:r>
          </w:p>
        </w:tc>
        <w:tc>
          <w:tcPr>
            <w:tcW w:w="2151" w:type="dxa"/>
          </w:tcPr>
          <w:p w14:paraId="195457CE" w14:textId="3260D99B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53B92DFC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50AC8E16" w14:textId="0172A703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050A698D" w:rsidR="00244F44" w:rsidRPr="00B0535A" w:rsidRDefault="00244F44" w:rsidP="00244F44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5</w:t>
            </w:r>
          </w:p>
        </w:tc>
        <w:tc>
          <w:tcPr>
            <w:tcW w:w="4678" w:type="dxa"/>
          </w:tcPr>
          <w:p w14:paraId="5390BBF6" w14:textId="0FA2FDB9" w:rsidR="00244F44" w:rsidRPr="00B0535A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Timber beam Installations</w:t>
            </w:r>
          </w:p>
        </w:tc>
        <w:tc>
          <w:tcPr>
            <w:tcW w:w="2151" w:type="dxa"/>
          </w:tcPr>
          <w:p w14:paraId="5B9DD2CB" w14:textId="6838883D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267DCF78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2981ED30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B162EEE" w14:textId="7B800B4E" w:rsidR="00244F44" w:rsidRPr="004C549D" w:rsidRDefault="00244F44" w:rsidP="00244F44">
            <w:pPr>
              <w:rPr>
                <w:b w:val="0"/>
                <w:lang w:val="en-GB"/>
              </w:rPr>
            </w:pPr>
            <w:r w:rsidRPr="004C549D">
              <w:rPr>
                <w:b w:val="0"/>
                <w:lang w:val="en-GB"/>
              </w:rPr>
              <w:t>6</w:t>
            </w:r>
          </w:p>
        </w:tc>
        <w:tc>
          <w:tcPr>
            <w:tcW w:w="4678" w:type="dxa"/>
          </w:tcPr>
          <w:p w14:paraId="0D133C8D" w14:textId="3D058BCB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Roof Framing</w:t>
            </w:r>
          </w:p>
        </w:tc>
        <w:tc>
          <w:tcPr>
            <w:tcW w:w="2151" w:type="dxa"/>
          </w:tcPr>
          <w:p w14:paraId="3606A9C4" w14:textId="63D1AC9C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38AB950D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706B301D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981A9F2" w14:textId="4ED8F5CC" w:rsidR="00244F44" w:rsidRPr="004C549D" w:rsidRDefault="00244F44" w:rsidP="00244F44">
            <w:pPr>
              <w:rPr>
                <w:b w:val="0"/>
                <w:lang w:val="en-GB"/>
              </w:rPr>
            </w:pPr>
            <w:r w:rsidRPr="004C549D">
              <w:rPr>
                <w:b w:val="0"/>
                <w:lang w:val="en-GB"/>
              </w:rPr>
              <w:t>8</w:t>
            </w:r>
          </w:p>
        </w:tc>
        <w:tc>
          <w:tcPr>
            <w:tcW w:w="4678" w:type="dxa"/>
          </w:tcPr>
          <w:p w14:paraId="3E617677" w14:textId="539A94AA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Placing of Roof Sheets</w:t>
            </w:r>
          </w:p>
        </w:tc>
        <w:tc>
          <w:tcPr>
            <w:tcW w:w="2151" w:type="dxa"/>
          </w:tcPr>
          <w:p w14:paraId="3C0A8CFF" w14:textId="1DB6D158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BCFDD56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4B6EEBE7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57FB965" w14:textId="49540502" w:rsidR="00244F44" w:rsidRPr="004C549D" w:rsidRDefault="002672DD" w:rsidP="00244F44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678" w:type="dxa"/>
          </w:tcPr>
          <w:p w14:paraId="5FF81D13" w14:textId="2464C7DC" w:rsidR="00244F44" w:rsidRDefault="002672DD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Finishing and make good any defects</w:t>
            </w:r>
          </w:p>
        </w:tc>
        <w:tc>
          <w:tcPr>
            <w:tcW w:w="2151" w:type="dxa"/>
          </w:tcPr>
          <w:p w14:paraId="4C804362" w14:textId="6F0EDFD0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6FA5EC80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07A52739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44E8D0" w14:textId="3750FF82" w:rsidR="00244F44" w:rsidRPr="004C549D" w:rsidRDefault="00244F44" w:rsidP="00244F44">
            <w:pPr>
              <w:rPr>
                <w:b w:val="0"/>
                <w:lang w:val="en-GB"/>
              </w:rPr>
            </w:pPr>
          </w:p>
        </w:tc>
        <w:tc>
          <w:tcPr>
            <w:tcW w:w="4678" w:type="dxa"/>
          </w:tcPr>
          <w:p w14:paraId="08A44DA1" w14:textId="5D8C9C4A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151" w:type="dxa"/>
          </w:tcPr>
          <w:p w14:paraId="2242D9B4" w14:textId="075C15FC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79A69B6A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4F44" w:rsidRPr="00B0535A" w14:paraId="229F3DA8" w14:textId="77777777" w:rsidTr="00722C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35C07EC" w14:textId="77777777" w:rsidR="00244F44" w:rsidRPr="004C549D" w:rsidRDefault="00244F44" w:rsidP="00244F44">
            <w:pPr>
              <w:rPr>
                <w:lang w:val="en-GB"/>
              </w:rPr>
            </w:pPr>
          </w:p>
        </w:tc>
        <w:tc>
          <w:tcPr>
            <w:tcW w:w="4678" w:type="dxa"/>
          </w:tcPr>
          <w:p w14:paraId="4CA89817" w14:textId="77777777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151" w:type="dxa"/>
          </w:tcPr>
          <w:p w14:paraId="7ADF7C66" w14:textId="77777777" w:rsidR="00244F44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50" w:type="dxa"/>
          </w:tcPr>
          <w:p w14:paraId="6AB45149" w14:textId="77777777" w:rsidR="00244F44" w:rsidRPr="00B0535A" w:rsidRDefault="00244F44" w:rsidP="00244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C5F8A" w14:textId="77777777" w:rsidR="00324652" w:rsidRDefault="00324652">
      <w:r>
        <w:separator/>
      </w:r>
    </w:p>
  </w:endnote>
  <w:endnote w:type="continuationSeparator" w:id="0">
    <w:p w14:paraId="7DC52035" w14:textId="77777777" w:rsidR="00324652" w:rsidRDefault="00324652">
      <w:r>
        <w:continuationSeparator/>
      </w:r>
    </w:p>
  </w:endnote>
  <w:endnote w:type="continuationNotice" w:id="1">
    <w:p w14:paraId="32DDEA2B" w14:textId="77777777" w:rsidR="00324652" w:rsidRDefault="00324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5669A922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F1C81" w:rsidRPr="00AF1C81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F1C81" w:rsidRPr="00AF1C81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12EBF61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14937">
      <w:rPr>
        <w:noProof/>
      </w:rPr>
      <w:t>2025-03-05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AB756" w14:textId="77777777" w:rsidR="00324652" w:rsidRDefault="00324652">
      <w:r>
        <w:separator/>
      </w:r>
    </w:p>
  </w:footnote>
  <w:footnote w:type="continuationSeparator" w:id="0">
    <w:p w14:paraId="27A4C54E" w14:textId="77777777" w:rsidR="00324652" w:rsidRDefault="00324652">
      <w:r>
        <w:continuationSeparator/>
      </w:r>
    </w:p>
  </w:footnote>
  <w:footnote w:type="continuationNotice" w:id="1">
    <w:p w14:paraId="54F9652B" w14:textId="77777777" w:rsidR="00324652" w:rsidRDefault="00324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17C02A2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  <w:lang w:val="en-GB" w:eastAsia="en-GB"/>
      </w:rPr>
      <w:drawing>
        <wp:inline distT="0" distB="0" distL="0" distR="0" wp14:anchorId="6B971703" wp14:editId="18D53764">
          <wp:extent cx="619125" cy="677395"/>
          <wp:effectExtent l="0" t="0" r="0" b="889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7C79"/>
    <w:multiLevelType w:val="hybridMultilevel"/>
    <w:tmpl w:val="2814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150367">
    <w:abstractNumId w:val="2"/>
  </w:num>
  <w:num w:numId="2" w16cid:durableId="1833257147">
    <w:abstractNumId w:val="14"/>
  </w:num>
  <w:num w:numId="3" w16cid:durableId="1583566494">
    <w:abstractNumId w:val="15"/>
  </w:num>
  <w:num w:numId="4" w16cid:durableId="2045786425">
    <w:abstractNumId w:val="6"/>
  </w:num>
  <w:num w:numId="5" w16cid:durableId="1790391532">
    <w:abstractNumId w:val="5"/>
  </w:num>
  <w:num w:numId="6" w16cid:durableId="1929925736">
    <w:abstractNumId w:val="10"/>
  </w:num>
  <w:num w:numId="7" w16cid:durableId="1121262098">
    <w:abstractNumId w:val="7"/>
  </w:num>
  <w:num w:numId="8" w16cid:durableId="232129240">
    <w:abstractNumId w:val="12"/>
  </w:num>
  <w:num w:numId="9" w16cid:durableId="1492527499">
    <w:abstractNumId w:val="1"/>
  </w:num>
  <w:num w:numId="10" w16cid:durableId="1948195116">
    <w:abstractNumId w:val="11"/>
  </w:num>
  <w:num w:numId="11" w16cid:durableId="1079251199">
    <w:abstractNumId w:val="3"/>
  </w:num>
  <w:num w:numId="12" w16cid:durableId="819154577">
    <w:abstractNumId w:val="9"/>
  </w:num>
  <w:num w:numId="13" w16cid:durableId="1020208305">
    <w:abstractNumId w:val="13"/>
  </w:num>
  <w:num w:numId="14" w16cid:durableId="274993802">
    <w:abstractNumId w:val="4"/>
  </w:num>
  <w:num w:numId="15" w16cid:durableId="376976452">
    <w:abstractNumId w:val="8"/>
  </w:num>
  <w:num w:numId="16" w16cid:durableId="6248799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9E3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C7C0A"/>
    <w:rsid w:val="000D09F2"/>
    <w:rsid w:val="000D324F"/>
    <w:rsid w:val="000D4100"/>
    <w:rsid w:val="000D4803"/>
    <w:rsid w:val="000D4AD6"/>
    <w:rsid w:val="000E05F6"/>
    <w:rsid w:val="000E1CA4"/>
    <w:rsid w:val="000E2CD6"/>
    <w:rsid w:val="000E3B02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B64"/>
    <w:rsid w:val="001C6CFE"/>
    <w:rsid w:val="001C7AF0"/>
    <w:rsid w:val="001C7C36"/>
    <w:rsid w:val="001C7EE9"/>
    <w:rsid w:val="001D06E5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61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81D"/>
    <w:rsid w:val="00224EE4"/>
    <w:rsid w:val="00227D1F"/>
    <w:rsid w:val="00230F2B"/>
    <w:rsid w:val="00231163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4F44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672DD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937"/>
    <w:rsid w:val="00314EFD"/>
    <w:rsid w:val="00316FAE"/>
    <w:rsid w:val="00317B96"/>
    <w:rsid w:val="00320285"/>
    <w:rsid w:val="0032183A"/>
    <w:rsid w:val="00322CB3"/>
    <w:rsid w:val="00323351"/>
    <w:rsid w:val="00323ED9"/>
    <w:rsid w:val="00324652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0281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387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3F16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437"/>
    <w:rsid w:val="004C3860"/>
    <w:rsid w:val="004C549D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771B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4088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5B7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22C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5EFB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C1B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063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E7F54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3D7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88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093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35A3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8FA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1C8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8A5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402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44B3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52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155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47FF6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52B"/>
    <w:rsid w:val="00F5758C"/>
    <w:rsid w:val="00F578F9"/>
    <w:rsid w:val="00F57B56"/>
    <w:rsid w:val="00F609C0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07E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055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4F9"/>
    <w:rsid w:val="00FC4E9D"/>
    <w:rsid w:val="00FC65CB"/>
    <w:rsid w:val="00FD0A4B"/>
    <w:rsid w:val="00FD1BC7"/>
    <w:rsid w:val="00FD3959"/>
    <w:rsid w:val="00FD4F46"/>
    <w:rsid w:val="00FD5674"/>
    <w:rsid w:val="00FD73C4"/>
    <w:rsid w:val="00FD7CC1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0F7DA-0720-4089-A174-EDD10D67DA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292</TotalTime>
  <Pages>5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22</cp:revision>
  <cp:lastPrinted>2013-10-18T08:32:00Z</cp:lastPrinted>
  <dcterms:created xsi:type="dcterms:W3CDTF">2024-07-21T05:19:00Z</dcterms:created>
  <dcterms:modified xsi:type="dcterms:W3CDTF">2025-03-05T04:53:00Z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